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3DB" w:rsidRDefault="00FD53DB" w:rsidP="001B2876">
      <w:pPr>
        <w:spacing w:after="75" w:line="240" w:lineRule="auto"/>
        <w:jc w:val="center"/>
        <w:outlineLvl w:val="0"/>
        <w:rPr>
          <w:rFonts w:ascii="Times New Roman" w:eastAsia="Times New Roman" w:hAnsi="Times New Roman" w:cs="Times New Roman"/>
          <w:kern w:val="36"/>
          <w:sz w:val="39"/>
          <w:szCs w:val="39"/>
          <w:lang w:eastAsia="ru-RU"/>
        </w:rPr>
      </w:pPr>
    </w:p>
    <w:p w:rsidR="00FD53DB" w:rsidRDefault="00FD53DB" w:rsidP="001B2876">
      <w:pPr>
        <w:spacing w:after="75" w:line="240" w:lineRule="auto"/>
        <w:jc w:val="center"/>
        <w:outlineLvl w:val="0"/>
        <w:rPr>
          <w:rFonts w:ascii="Times New Roman" w:eastAsia="Times New Roman" w:hAnsi="Times New Roman" w:cs="Times New Roman"/>
          <w:kern w:val="36"/>
          <w:sz w:val="39"/>
          <w:szCs w:val="39"/>
          <w:lang w:eastAsia="ru-RU"/>
        </w:rPr>
      </w:pPr>
    </w:p>
    <w:p w:rsidR="00FD53DB" w:rsidRDefault="00FD53DB" w:rsidP="001B2876">
      <w:pPr>
        <w:spacing w:after="75" w:line="240" w:lineRule="auto"/>
        <w:jc w:val="center"/>
        <w:outlineLvl w:val="0"/>
        <w:rPr>
          <w:rFonts w:ascii="Times New Roman" w:eastAsia="Times New Roman" w:hAnsi="Times New Roman" w:cs="Times New Roman"/>
          <w:kern w:val="36"/>
          <w:sz w:val="39"/>
          <w:szCs w:val="39"/>
          <w:lang w:eastAsia="ru-RU"/>
        </w:rPr>
      </w:pPr>
    </w:p>
    <w:p w:rsidR="001B2876" w:rsidRPr="00FD53DB" w:rsidRDefault="001B2876" w:rsidP="001B2876">
      <w:pPr>
        <w:spacing w:after="75" w:line="240" w:lineRule="auto"/>
        <w:jc w:val="center"/>
        <w:outlineLvl w:val="0"/>
        <w:rPr>
          <w:rFonts w:ascii="Times New Roman" w:eastAsia="Times New Roman" w:hAnsi="Times New Roman" w:cs="Times New Roman"/>
          <w:color w:val="FF0000"/>
          <w:kern w:val="36"/>
          <w:sz w:val="39"/>
          <w:szCs w:val="39"/>
          <w:lang w:eastAsia="ru-RU"/>
        </w:rPr>
      </w:pPr>
      <w:r w:rsidRPr="00FD53DB">
        <w:rPr>
          <w:rFonts w:ascii="Times New Roman" w:eastAsia="Times New Roman" w:hAnsi="Times New Roman" w:cs="Times New Roman"/>
          <w:color w:val="FF0000"/>
          <w:kern w:val="36"/>
          <w:sz w:val="39"/>
          <w:szCs w:val="39"/>
          <w:lang w:eastAsia="ru-RU"/>
        </w:rPr>
        <w:t>Лесные пожары</w:t>
      </w:r>
    </w:p>
    <w:p w:rsidR="001B2876" w:rsidRPr="001B2876" w:rsidRDefault="001B2876" w:rsidP="001B2876">
      <w:pPr>
        <w:spacing w:before="150" w:after="150" w:line="408" w:lineRule="atLeast"/>
        <w:ind w:left="75" w:right="7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B2876">
        <w:rPr>
          <w:rFonts w:ascii="Times New Roman" w:eastAsia="Times New Roman" w:hAnsi="Times New Roman" w:cs="Times New Roman"/>
          <w:sz w:val="24"/>
          <w:szCs w:val="24"/>
          <w:lang w:eastAsia="ru-RU"/>
        </w:rPr>
        <w:t>Массовые пожары в лесах могут возникать в жаркую и засушливую погоду от ударов молний, неосторожного обращения с огнем, очистки поверхности земли выжигом сухой травы и других причин. Пожары могут вызвать возгорания зданий в населенных пунктах, линий электропередачи и связи на деревянных столбах, складов нефтепродуктов и других сгораемых материалов, а также поражение людей и сельскохозяйственных животных</w:t>
      </w:r>
    </w:p>
    <w:p w:rsidR="001B2876" w:rsidRPr="00FD53DB" w:rsidRDefault="001B2876" w:rsidP="001B2876">
      <w:pPr>
        <w:spacing w:before="150" w:after="150" w:line="408" w:lineRule="atLeast"/>
        <w:ind w:left="75" w:right="75"/>
        <w:jc w:val="center"/>
        <w:rPr>
          <w:rFonts w:ascii="Times New Roman" w:eastAsia="Times New Roman" w:hAnsi="Times New Roman" w:cs="Times New Roman"/>
          <w:color w:val="FF0000"/>
          <w:sz w:val="24"/>
          <w:szCs w:val="24"/>
          <w:lang w:eastAsia="ru-RU"/>
        </w:rPr>
      </w:pPr>
      <w:r w:rsidRPr="00FD53DB">
        <w:rPr>
          <w:rFonts w:ascii="Times New Roman" w:eastAsia="Times New Roman" w:hAnsi="Times New Roman" w:cs="Times New Roman"/>
          <w:b/>
          <w:bCs/>
          <w:color w:val="FF0000"/>
          <w:sz w:val="24"/>
          <w:szCs w:val="24"/>
          <w:lang w:eastAsia="ru-RU"/>
        </w:rPr>
        <w:t>ПОРЯДОК ДЕЙСТВИЙ ПРИ ОБНАРУЖЕНИИ ПОЖАРА В ЛЕСУ</w:t>
      </w:r>
    </w:p>
    <w:p w:rsidR="001B2876" w:rsidRDefault="001B2876" w:rsidP="001B2876">
      <w:pPr>
        <w:spacing w:before="150" w:after="150" w:line="408" w:lineRule="atLeast"/>
        <w:ind w:left="75" w:right="7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B2876">
        <w:rPr>
          <w:rFonts w:ascii="Times New Roman" w:eastAsia="Times New Roman" w:hAnsi="Times New Roman" w:cs="Times New Roman"/>
          <w:sz w:val="24"/>
          <w:szCs w:val="24"/>
          <w:lang w:eastAsia="ru-RU"/>
        </w:rPr>
        <w:t xml:space="preserve">Если Вы оказались вблизи очага пожара в лесу, и у Вас нет возможности своими силами справиться с его локализацией, предотвращением распространения и тушением пожара: </w:t>
      </w:r>
      <w:r>
        <w:rPr>
          <w:rFonts w:ascii="Times New Roman" w:eastAsia="Times New Roman" w:hAnsi="Times New Roman" w:cs="Times New Roman"/>
          <w:sz w:val="24"/>
          <w:szCs w:val="24"/>
          <w:lang w:eastAsia="ru-RU"/>
        </w:rPr>
        <w:t xml:space="preserve">                                                                                                                       -           -- </w:t>
      </w:r>
    </w:p>
    <w:p w:rsidR="001B2876" w:rsidRPr="001B2876" w:rsidRDefault="001B2876" w:rsidP="001B2876">
      <w:pPr>
        <w:spacing w:before="150" w:after="150" w:line="408" w:lineRule="atLeast"/>
        <w:ind w:left="75" w:right="7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w:t>
      </w:r>
      <w:r w:rsidRPr="001B2876">
        <w:rPr>
          <w:rFonts w:ascii="Times New Roman" w:eastAsia="Times New Roman" w:hAnsi="Times New Roman" w:cs="Times New Roman"/>
          <w:sz w:val="24"/>
          <w:szCs w:val="24"/>
          <w:lang w:eastAsia="ru-RU"/>
        </w:rPr>
        <w:t xml:space="preserve">емедленно предупредите всех находящихся поблизости людей о необходимости выхода из опасной зоны. Организуйте их выход на дорогу или просеку, широкую поляну, к берегу реки или водоема, в поле. Выходите из опасной зоны быстро, перпендикулярно к направлению движения огня. Если невозможно уйти от пожара, войдите в водоем или накройтесь мокрой одеждой. Выйдя на открытое пространство или поляну дышите воздухом возле земли – там он менее задымлен, рот и нос при этом прикройте ватно-марлевой повязкой или влажной тряпкой. После выхода из зоны пожара сообщите о месте, размерах и характере пожара в администрацию </w:t>
      </w:r>
      <w:r>
        <w:rPr>
          <w:rFonts w:ascii="Times New Roman" w:eastAsia="Times New Roman" w:hAnsi="Times New Roman" w:cs="Times New Roman"/>
          <w:sz w:val="24"/>
          <w:szCs w:val="24"/>
          <w:lang w:eastAsia="ru-RU"/>
        </w:rPr>
        <w:t xml:space="preserve">Чёрноотрожского сельсовета, Саракташское </w:t>
      </w:r>
      <w:r w:rsidRPr="001B2876">
        <w:rPr>
          <w:rFonts w:ascii="Times New Roman" w:eastAsia="Times New Roman" w:hAnsi="Times New Roman" w:cs="Times New Roman"/>
          <w:sz w:val="24"/>
          <w:szCs w:val="24"/>
          <w:lang w:eastAsia="ru-RU"/>
        </w:rPr>
        <w:t>лесничество или противопожарную службу</w:t>
      </w:r>
      <w:r>
        <w:rPr>
          <w:rFonts w:ascii="Times New Roman" w:eastAsia="Times New Roman" w:hAnsi="Times New Roman" w:cs="Times New Roman"/>
          <w:sz w:val="24"/>
          <w:szCs w:val="24"/>
          <w:lang w:eastAsia="ru-RU"/>
        </w:rPr>
        <w:t xml:space="preserve"> села Чёрный Отрог или пос. Саракташ</w:t>
      </w:r>
      <w:r w:rsidRPr="001B2876">
        <w:rPr>
          <w:rFonts w:ascii="Times New Roman" w:eastAsia="Times New Roman" w:hAnsi="Times New Roman" w:cs="Times New Roman"/>
          <w:sz w:val="24"/>
          <w:szCs w:val="24"/>
          <w:lang w:eastAsia="ru-RU"/>
        </w:rPr>
        <w:t>, а также местному населению. Знайте сигналы оповещения о приближении зоны пожара к населенному пункту и принимайте участие в организации тушения пожаров. Пламя небольших низовых пожаров можно сбивать, захлестывая его ветками лиственных пород, заливая водой, забрасывая влажным грунтом, затаптывая ногами. При тушении пожара действуйте осмотрительно, не уходите далеко от дорог и просек, не теряйте из виду других участников, поддерживайте с ними зрительную и звуковую связь.</w:t>
      </w:r>
    </w:p>
    <w:p w:rsidR="00D14503" w:rsidRDefault="005B25B8" w:rsidP="001B2876">
      <w:hyperlink r:id="rId5" w:tgtFrame="_blank" w:history="1">
        <w:r w:rsidR="001B2876" w:rsidRPr="001B2876">
          <w:rPr>
            <w:rFonts w:ascii="Arial" w:eastAsia="Times New Roman" w:hAnsi="Arial" w:cs="Arial"/>
            <w:color w:val="AA5454"/>
            <w:sz w:val="18"/>
            <w:szCs w:val="18"/>
            <w:bdr w:val="none" w:sz="0" w:space="0" w:color="auto" w:frame="1"/>
            <w:lang w:eastAsia="ru-RU"/>
          </w:rPr>
          <w:br/>
        </w:r>
      </w:hyperlink>
    </w:p>
    <w:sectPr w:rsidR="00D14503" w:rsidSect="00D145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7180"/>
    <w:multiLevelType w:val="multilevel"/>
    <w:tmpl w:val="5100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characterSpacingControl w:val="doNotCompress"/>
  <w:compat/>
  <w:rsids>
    <w:rsidRoot w:val="001B2876"/>
    <w:rsid w:val="001B2876"/>
    <w:rsid w:val="005B25B8"/>
    <w:rsid w:val="00D14503"/>
    <w:rsid w:val="00FD53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503"/>
  </w:style>
  <w:style w:type="paragraph" w:styleId="1">
    <w:name w:val="heading 1"/>
    <w:basedOn w:val="a"/>
    <w:link w:val="10"/>
    <w:uiPriority w:val="9"/>
    <w:qFormat/>
    <w:rsid w:val="001B287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2876"/>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1B28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B2876"/>
    <w:rPr>
      <w:b/>
      <w:bCs/>
    </w:rPr>
  </w:style>
</w:styles>
</file>

<file path=word/webSettings.xml><?xml version="1.0" encoding="utf-8"?>
<w:webSettings xmlns:r="http://schemas.openxmlformats.org/officeDocument/2006/relationships" xmlns:w="http://schemas.openxmlformats.org/wordprocessingml/2006/main">
  <w:divs>
    <w:div w:id="346368182">
      <w:bodyDiv w:val="1"/>
      <w:marLeft w:val="0"/>
      <w:marRight w:val="0"/>
      <w:marTop w:val="0"/>
      <w:marBottom w:val="0"/>
      <w:divBdr>
        <w:top w:val="none" w:sz="0" w:space="0" w:color="auto"/>
        <w:left w:val="none" w:sz="0" w:space="0" w:color="auto"/>
        <w:bottom w:val="none" w:sz="0" w:space="0" w:color="auto"/>
        <w:right w:val="none" w:sz="0" w:space="0" w:color="auto"/>
      </w:divBdr>
      <w:divsChild>
        <w:div w:id="1589923129">
          <w:marLeft w:val="0"/>
          <w:marRight w:val="0"/>
          <w:marTop w:val="45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56.mchs.gov.ru/document/1577517/?pdf=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307</Words>
  <Characters>1750</Characters>
  <Application>Microsoft Office Word</Application>
  <DocSecurity>0</DocSecurity>
  <Lines>14</Lines>
  <Paragraphs>4</Paragraphs>
  <ScaleCrop>false</ScaleCrop>
  <Company>Reanimator Extreme Edition</Company>
  <LinksUpToDate>false</LinksUpToDate>
  <CharactersWithSpaces>2053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2015-09-26T16:14:00Z</dcterms:created>
  <dcterms:modified xsi:type="dcterms:W3CDTF">2015-09-26T16:36:00Z</dcterms:modified>
</cp:coreProperties>
</file>